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63" w:rsidRDefault="00DD0463" w:rsidP="00DD0463"/>
    <w:p w:rsidR="00DD0463" w:rsidRDefault="00DD0463" w:rsidP="00DD0463"/>
    <w:p w:rsidR="00DD0463" w:rsidRDefault="00DD0463" w:rsidP="00DD0463"/>
    <w:p w:rsidR="00DD0463" w:rsidRDefault="00DD0463" w:rsidP="00DD0463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D0463" w:rsidTr="00586315">
        <w:tc>
          <w:tcPr>
            <w:tcW w:w="4785" w:type="dxa"/>
          </w:tcPr>
          <w:p w:rsidR="00DD0463" w:rsidRDefault="00DD0463" w:rsidP="00586315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D0463" w:rsidRDefault="00DD0463" w:rsidP="00586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Заместителю министра строительства и архитектуры Республики Крым</w:t>
            </w:r>
          </w:p>
          <w:p w:rsidR="00DD0463" w:rsidRDefault="00DD0463" w:rsidP="00586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М.Г. Скорину</w:t>
            </w:r>
          </w:p>
        </w:tc>
      </w:tr>
    </w:tbl>
    <w:p w:rsidR="00DD0463" w:rsidRDefault="00DD0463" w:rsidP="00DD0463">
      <w:pPr>
        <w:rPr>
          <w:sz w:val="16"/>
          <w:szCs w:val="16"/>
        </w:rPr>
      </w:pPr>
    </w:p>
    <w:p w:rsidR="00DD0463" w:rsidRDefault="00DD0463" w:rsidP="00DD0463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DD0463" w:rsidRDefault="00DD0463" w:rsidP="00DD0463">
      <w:pPr>
        <w:jc w:val="center"/>
        <w:rPr>
          <w:sz w:val="28"/>
          <w:szCs w:val="28"/>
        </w:rPr>
      </w:pPr>
    </w:p>
    <w:p w:rsidR="00DD0463" w:rsidRDefault="00DD0463" w:rsidP="00DD0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разместить на сайте Министерства строительства и архитектуры Республики Крым в разделе «Антикоррупционная экспертиза» следующую информацию.</w:t>
      </w:r>
    </w:p>
    <w:p w:rsidR="00DD0463" w:rsidRDefault="00DD0463" w:rsidP="00DD04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Министерством строительства и архитектуры Республики Крым разработан проект постановления Совета министров Республики Крым        «Об утверждении Положения </w:t>
      </w:r>
      <w:r w:rsidRPr="0007153E">
        <w:rPr>
          <w:sz w:val="28"/>
          <w:szCs w:val="28"/>
        </w:rPr>
        <w:t>по обеспечению жильем граждан, признанных в установленном порядке вынужденными переселенцами, в рамках реализации на территории Республ</w:t>
      </w:r>
      <w:r>
        <w:rPr>
          <w:sz w:val="28"/>
          <w:szCs w:val="28"/>
        </w:rPr>
        <w:t xml:space="preserve">ики Крым основного мероприятия </w:t>
      </w:r>
      <w:r w:rsidRPr="0007153E">
        <w:rPr>
          <w:sz w:val="28"/>
          <w:szCs w:val="28"/>
        </w:rPr>
        <w:t>«Выполнение государственных обязательст</w:t>
      </w:r>
      <w:r>
        <w:rPr>
          <w:sz w:val="28"/>
          <w:szCs w:val="28"/>
        </w:rPr>
        <w:t xml:space="preserve">в </w:t>
      </w:r>
      <w:r w:rsidRPr="0007153E">
        <w:rPr>
          <w:sz w:val="28"/>
          <w:szCs w:val="28"/>
        </w:rPr>
        <w:t>по обеспеч</w:t>
      </w:r>
      <w:r>
        <w:rPr>
          <w:sz w:val="28"/>
          <w:szCs w:val="28"/>
        </w:rPr>
        <w:t xml:space="preserve">ению жильем категорий граждан, </w:t>
      </w:r>
      <w:r w:rsidRPr="0007153E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 xml:space="preserve">федеральным законодательством» </w:t>
      </w:r>
      <w:r w:rsidRPr="0007153E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программы Российской Федерации </w:t>
      </w:r>
      <w:r w:rsidRPr="0007153E">
        <w:rPr>
          <w:sz w:val="28"/>
          <w:szCs w:val="28"/>
        </w:rPr>
        <w:t>«Обеспечение</w:t>
      </w:r>
      <w:r>
        <w:rPr>
          <w:sz w:val="28"/>
          <w:szCs w:val="28"/>
        </w:rPr>
        <w:t xml:space="preserve"> доступным и комфортным жильем </w:t>
      </w:r>
      <w:r w:rsidRPr="0007153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коммунальными услугами граждан </w:t>
      </w:r>
      <w:r w:rsidRPr="0007153E">
        <w:rPr>
          <w:sz w:val="28"/>
          <w:szCs w:val="28"/>
        </w:rPr>
        <w:t>Российской</w:t>
      </w:r>
      <w:proofErr w:type="gramEnd"/>
      <w:r w:rsidRPr="0007153E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 xml:space="preserve"> </w:t>
      </w:r>
      <w:r w:rsidRPr="004E7139">
        <w:rPr>
          <w:sz w:val="28"/>
          <w:szCs w:val="28"/>
        </w:rPr>
        <w:t xml:space="preserve">в связи с необходимостью </w:t>
      </w:r>
      <w:r>
        <w:rPr>
          <w:sz w:val="28"/>
          <w:szCs w:val="28"/>
        </w:rPr>
        <w:t xml:space="preserve">определения </w:t>
      </w:r>
      <w:r w:rsidRPr="004E7139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4E7139">
        <w:rPr>
          <w:sz w:val="28"/>
          <w:szCs w:val="28"/>
        </w:rPr>
        <w:t xml:space="preserve"> обеспечения жильем граждан, признанных в установленном порядке вынужденными переселенцами.</w:t>
      </w:r>
      <w:r>
        <w:rPr>
          <w:sz w:val="28"/>
          <w:szCs w:val="28"/>
        </w:rPr>
        <w:t xml:space="preserve"> </w:t>
      </w:r>
    </w:p>
    <w:p w:rsidR="00DD0463" w:rsidRDefault="00DD0463" w:rsidP="00DD0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проект постановления проходит процедуру согласования юридической службой Совета министров Республики Крым.</w:t>
      </w:r>
    </w:p>
    <w:p w:rsidR="00DD0463" w:rsidRDefault="00DD0463" w:rsidP="00DD0463">
      <w:pPr>
        <w:ind w:firstLine="708"/>
        <w:jc w:val="both"/>
        <w:rPr>
          <w:sz w:val="28"/>
          <w:szCs w:val="28"/>
        </w:rPr>
      </w:pPr>
      <w:r w:rsidRPr="00D17151">
        <w:rPr>
          <w:sz w:val="28"/>
          <w:szCs w:val="28"/>
        </w:rPr>
        <w:t xml:space="preserve">Срок обсуждения и экспертной оценки с </w:t>
      </w:r>
      <w:r>
        <w:rPr>
          <w:sz w:val="28"/>
          <w:szCs w:val="28"/>
        </w:rPr>
        <w:t>03.12</w:t>
      </w:r>
      <w:r w:rsidRPr="00D1715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17151">
        <w:rPr>
          <w:sz w:val="28"/>
          <w:szCs w:val="28"/>
        </w:rPr>
        <w:t xml:space="preserve"> по </w:t>
      </w:r>
      <w:r>
        <w:rPr>
          <w:sz w:val="28"/>
          <w:szCs w:val="28"/>
        </w:rPr>
        <w:t>09</w:t>
      </w:r>
      <w:r w:rsidRPr="00D1715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1715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17151">
        <w:rPr>
          <w:sz w:val="28"/>
          <w:szCs w:val="28"/>
        </w:rPr>
        <w:t>.</w:t>
      </w:r>
    </w:p>
    <w:p w:rsidR="00DD0463" w:rsidRDefault="00DD0463" w:rsidP="00DD0463">
      <w:pPr>
        <w:ind w:firstLine="708"/>
        <w:jc w:val="both"/>
        <w:rPr>
          <w:sz w:val="28"/>
          <w:szCs w:val="28"/>
        </w:rPr>
      </w:pPr>
    </w:p>
    <w:p w:rsidR="00DD0463" w:rsidRDefault="00DD0463" w:rsidP="00DD046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D0463" w:rsidTr="00586315">
        <w:tc>
          <w:tcPr>
            <w:tcW w:w="4785" w:type="dxa"/>
            <w:hideMark/>
          </w:tcPr>
          <w:p w:rsidR="00DD0463" w:rsidRDefault="00DD0463" w:rsidP="00586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4786" w:type="dxa"/>
            <w:hideMark/>
          </w:tcPr>
          <w:p w:rsidR="00DD0463" w:rsidRDefault="00DD0463" w:rsidP="005863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</w:p>
          <w:p w:rsidR="00DD0463" w:rsidRDefault="00DD0463" w:rsidP="005863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А. Ковтун</w:t>
            </w:r>
          </w:p>
        </w:tc>
      </w:tr>
    </w:tbl>
    <w:p w:rsidR="00DD0463" w:rsidRDefault="00DD0463" w:rsidP="00DD0463"/>
    <w:p w:rsidR="00DD0463" w:rsidRDefault="00DD0463" w:rsidP="00DD0463"/>
    <w:p w:rsidR="00DD0463" w:rsidRDefault="00DD0463" w:rsidP="00DD0463"/>
    <w:p w:rsidR="00DD0463" w:rsidRDefault="00DD0463" w:rsidP="00DD0463"/>
    <w:p w:rsidR="00DD0463" w:rsidRDefault="00DD0463" w:rsidP="00DD0463"/>
    <w:p w:rsidR="00C410B9" w:rsidRDefault="00DD0463">
      <w:bookmarkStart w:id="0" w:name="_GoBack"/>
      <w:bookmarkEnd w:id="0"/>
    </w:p>
    <w:sectPr w:rsidR="00C410B9" w:rsidSect="005423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63"/>
    <w:rsid w:val="00530FA3"/>
    <w:rsid w:val="005D44DD"/>
    <w:rsid w:val="00D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2018-12-13T14:54:00Z</dcterms:created>
  <dcterms:modified xsi:type="dcterms:W3CDTF">2018-12-13T14:54:00Z</dcterms:modified>
</cp:coreProperties>
</file>